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D7555" w14:textId="77777777" w:rsidR="00453EF6" w:rsidRDefault="007D69F7">
      <w:pPr>
        <w:spacing w:after="1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bg-BG"/>
        </w:rPr>
        <w:t>Техническа спецификация на предвиденото за закупуване оборудване</w:t>
      </w:r>
    </w:p>
    <w:p w14:paraId="4A1AFF97" w14:textId="77777777" w:rsidR="00453EF6" w:rsidRDefault="00453EF6">
      <w:pPr>
        <w:rPr>
          <w:b/>
          <w:szCs w:val="24"/>
          <w:lang w:val="bg-BG"/>
        </w:rPr>
      </w:pPr>
    </w:p>
    <w:p w14:paraId="08CC292A" w14:textId="77777777" w:rsidR="00453EF6" w:rsidRDefault="00453EF6">
      <w:pPr>
        <w:rPr>
          <w:b/>
          <w:szCs w:val="24"/>
          <w:lang w:val="bg-BG"/>
        </w:rPr>
      </w:pPr>
    </w:p>
    <w:tbl>
      <w:tblPr>
        <w:tblW w:w="139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16"/>
        <w:gridCol w:w="3741"/>
        <w:gridCol w:w="1499"/>
        <w:gridCol w:w="8163"/>
      </w:tblGrid>
      <w:tr w:rsidR="00453EF6" w14:paraId="0E3F075A" w14:textId="77777777" w:rsidTr="00B57EC3">
        <w:trPr>
          <w:trHeight w:val="597"/>
        </w:trPr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108" w:type="dxa"/>
            </w:tcMar>
            <w:vAlign w:val="center"/>
          </w:tcPr>
          <w:p w14:paraId="1B53D38D" w14:textId="77777777" w:rsidR="00453EF6" w:rsidRDefault="007D69F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№</w:t>
            </w:r>
          </w:p>
        </w:tc>
        <w:tc>
          <w:tcPr>
            <w:tcW w:w="3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108" w:type="dxa"/>
            </w:tcMar>
            <w:vAlign w:val="center"/>
          </w:tcPr>
          <w:p w14:paraId="79E790E6" w14:textId="77777777" w:rsidR="00453EF6" w:rsidRDefault="007D69F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108" w:type="dxa"/>
            </w:tcMar>
            <w:vAlign w:val="center"/>
          </w:tcPr>
          <w:p w14:paraId="43AECF1A" w14:textId="77777777" w:rsidR="00453EF6" w:rsidRDefault="007D69F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Количество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108" w:type="dxa"/>
            </w:tcMar>
            <w:vAlign w:val="center"/>
          </w:tcPr>
          <w:p w14:paraId="244BE28D" w14:textId="77777777" w:rsidR="00453EF6" w:rsidRDefault="00D40B66" w:rsidP="00AD49C5">
            <w:pPr>
              <w:ind w:left="340" w:right="662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Минимални т</w:t>
            </w:r>
            <w:r w:rsidR="007D69F7">
              <w:rPr>
                <w:b/>
                <w:szCs w:val="24"/>
                <w:lang w:val="bg-BG"/>
              </w:rPr>
              <w:t>ехнически и/или функционални характеристики</w:t>
            </w:r>
          </w:p>
        </w:tc>
      </w:tr>
      <w:tr w:rsidR="00453EF6" w14:paraId="58BB49D0" w14:textId="77777777" w:rsidTr="00B57EC3">
        <w:trPr>
          <w:trHeight w:val="445"/>
        </w:trPr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09D027" w14:textId="77777777" w:rsidR="00453EF6" w:rsidRDefault="007D69F7">
            <w:pPr>
              <w:jc w:val="left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1.</w:t>
            </w:r>
          </w:p>
        </w:tc>
        <w:tc>
          <w:tcPr>
            <w:tcW w:w="3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833472" w14:textId="77777777" w:rsidR="00453EF6" w:rsidRDefault="00B57EC3">
            <w:pPr>
              <w:jc w:val="left"/>
              <w:rPr>
                <w:b/>
                <w:szCs w:val="24"/>
                <w:lang w:val="bg-BG"/>
              </w:rPr>
            </w:pPr>
            <w:r w:rsidRPr="00B57EC3">
              <w:rPr>
                <w:b/>
                <w:bCs/>
                <w:szCs w:val="24"/>
              </w:rPr>
              <w:t xml:space="preserve">Климатични сплит системи- канални климатизатори 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7FCFCF" w14:textId="77777777" w:rsidR="00453EF6" w:rsidRDefault="00B57EC3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en-US"/>
              </w:rPr>
              <w:t>5</w:t>
            </w:r>
            <w:r w:rsidR="007D69F7">
              <w:rPr>
                <w:b/>
                <w:szCs w:val="24"/>
                <w:lang w:val="en-US"/>
              </w:rPr>
              <w:t xml:space="preserve"> </w:t>
            </w:r>
            <w:r w:rsidR="007D69F7">
              <w:rPr>
                <w:b/>
                <w:szCs w:val="24"/>
                <w:lang w:val="bg-BG"/>
              </w:rPr>
              <w:t>броя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38C246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bookmarkStart w:id="0" w:name="__DdeLink__423_978631227"/>
            <w:bookmarkEnd w:id="0"/>
            <w:r w:rsidRPr="004A2F90">
              <w:rPr>
                <w:lang w:val="bg-BG"/>
              </w:rPr>
              <w:t xml:space="preserve">1. Външно тяло на климатичната система : </w:t>
            </w:r>
          </w:p>
          <w:p w14:paraId="3A81B8D8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Дължина на тръбите за свързване между телата – мин. 100 м.</w:t>
            </w:r>
          </w:p>
          <w:p w14:paraId="1D9CFFE7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Разлика във височина при монтаж между двете тела – мин. 25 м – макс. 40 м;</w:t>
            </w:r>
          </w:p>
          <w:p w14:paraId="2B11F4B2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Широк работен диапазон:</w:t>
            </w:r>
          </w:p>
          <w:p w14:paraId="0BA50E76" w14:textId="77777777" w:rsidR="002147F3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 xml:space="preserve">- При режим на охлаждане – диапазон на външната температура </w:t>
            </w:r>
          </w:p>
          <w:p w14:paraId="6AE517D8" w14:textId="56288635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bookmarkStart w:id="1" w:name="_GoBack"/>
            <w:bookmarkEnd w:id="1"/>
            <w:r w:rsidRPr="004A2F90">
              <w:rPr>
                <w:lang w:val="bg-BG"/>
              </w:rPr>
              <w:t>от -20°C до +46°C;</w:t>
            </w:r>
          </w:p>
          <w:p w14:paraId="71D0A8BC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 xml:space="preserve">- При режим на отопление от – диапазон на външната температура от -20°C до +15°C; </w:t>
            </w:r>
          </w:p>
          <w:p w14:paraId="6CE62A75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Хладилен агент - Тип / GWP R-32/675;</w:t>
            </w:r>
          </w:p>
          <w:p w14:paraId="54F7B593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 xml:space="preserve">• Мин. 2-редов топлообменник на външното тяло;   </w:t>
            </w:r>
          </w:p>
          <w:p w14:paraId="3DFDB7F9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Охлаждане с хладилен агент на външен управляващ модул на процесора – PCB;</w:t>
            </w:r>
          </w:p>
          <w:p w14:paraId="498790B1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 xml:space="preserve">• Електрозахранване (Фаза/Напрежение/Честота) – трифазно/380-420V/50 Hz; </w:t>
            </w:r>
          </w:p>
          <w:p w14:paraId="590CEDB5" w14:textId="70C6A9D8" w:rsid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Максимален ток за предпазителя (MFA) : A 25;</w:t>
            </w:r>
          </w:p>
          <w:p w14:paraId="60080C99" w14:textId="77777777" w:rsidR="004A2F90" w:rsidRDefault="004A2F90" w:rsidP="001D4424">
            <w:pPr>
              <w:pStyle w:val="ListParagraph"/>
              <w:ind w:left="198" w:right="662"/>
              <w:jc w:val="left"/>
              <w:rPr>
                <w:lang w:val="bg-BG"/>
              </w:rPr>
            </w:pPr>
          </w:p>
          <w:p w14:paraId="6D7C17E7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 xml:space="preserve">2. Вътрешно тяло на климатичната система: </w:t>
            </w:r>
          </w:p>
          <w:p w14:paraId="4CADF1DA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Общ капацитет на охлаждане (Ном.) -  от  22,00  kW</w:t>
            </w:r>
          </w:p>
          <w:p w14:paraId="482418A1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Общ капацитет на отопление (Ном.) – от  22,00 kW</w:t>
            </w:r>
          </w:p>
          <w:p w14:paraId="2BD1A990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Охлаждане с конвекция:</w:t>
            </w:r>
          </w:p>
          <w:p w14:paraId="2562C152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 xml:space="preserve">- Проектен капацитет: мин. 20,0 kW </w:t>
            </w:r>
          </w:p>
          <w:p w14:paraId="589F2F9E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 xml:space="preserve">- SEER  - мин. 5,00        </w:t>
            </w:r>
          </w:p>
          <w:p w14:paraId="6DF2AF84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- Годишен разход на електроенергия (kWh/a) - до 2600</w:t>
            </w:r>
          </w:p>
          <w:p w14:paraId="1244431B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Отопление на помещението (умерен климат):</w:t>
            </w:r>
          </w:p>
          <w:p w14:paraId="5FCF28DD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lastRenderedPageBreak/>
              <w:t xml:space="preserve">- Проектен капацитет: мин. 12,00 kW   </w:t>
            </w:r>
          </w:p>
          <w:p w14:paraId="295FA01F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 xml:space="preserve">- SCOP  - мин. 3,50  </w:t>
            </w:r>
          </w:p>
          <w:p w14:paraId="548E8613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Входяща мощност (50 Hz) :</w:t>
            </w:r>
          </w:p>
          <w:p w14:paraId="7ABA654F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- Охлаждане (Ном.) - до 0,5 kW</w:t>
            </w:r>
          </w:p>
          <w:p w14:paraId="5BCD82CE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- Отопление (Ном.) - до 0,5 kW</w:t>
            </w:r>
          </w:p>
          <w:p w14:paraId="76200375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Дебит на въздушния поток:</w:t>
            </w:r>
          </w:p>
          <w:p w14:paraId="45318B8D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- Охлаждане (Ниско/Високо) – мин. 40 / 65 m³/min</w:t>
            </w:r>
          </w:p>
          <w:p w14:paraId="18C3775E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- Отопление (Ниско/Високо) – мин. 40 / 65 m³/min</w:t>
            </w:r>
          </w:p>
          <w:p w14:paraId="1DC70E24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Външно статично налягане (Ном./Високо) – мин 245 Pa</w:t>
            </w:r>
          </w:p>
          <w:p w14:paraId="78764F5F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Ниво на звуково налягане:</w:t>
            </w:r>
          </w:p>
          <w:p w14:paraId="6DCFD69C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- Охлаждане  (Ниско / Ср. / Високо) -  до  55 dBA</w:t>
            </w:r>
          </w:p>
          <w:p w14:paraId="59691C7A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- Отопление  (Ниско / Ср. / Високо) – до  55 dBA</w:t>
            </w:r>
          </w:p>
          <w:p w14:paraId="30764D43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Хладилен агент - Тип R-32</w:t>
            </w:r>
          </w:p>
          <w:p w14:paraId="457ECE1E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Електрозахранване (Фаза/Напрежение/Честота) –  монофазно/220-240V/50-60 Hz;</w:t>
            </w:r>
          </w:p>
          <w:p w14:paraId="2CB63961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Кабелно дистанционно управление;</w:t>
            </w:r>
          </w:p>
          <w:p w14:paraId="65C407F7" w14:textId="77777777" w:rsidR="004A2F90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 xml:space="preserve">• Валиден Eurovent сертификат </w:t>
            </w:r>
          </w:p>
          <w:p w14:paraId="02BAF0FA" w14:textId="25E4345D" w:rsidR="00453EF6" w:rsidRPr="004A2F90" w:rsidRDefault="004A2F90" w:rsidP="004A2F90">
            <w:pPr>
              <w:pStyle w:val="ListParagraph"/>
              <w:ind w:left="198" w:right="662"/>
              <w:jc w:val="left"/>
              <w:rPr>
                <w:lang w:val="bg-BG"/>
              </w:rPr>
            </w:pPr>
            <w:r w:rsidRPr="004A2F90">
              <w:rPr>
                <w:lang w:val="bg-BG"/>
              </w:rPr>
              <w:t>• Възможност за сервизиране на системата и поръчка на части - минимум 10г. след инсталацията на оборудването.</w:t>
            </w:r>
          </w:p>
        </w:tc>
      </w:tr>
    </w:tbl>
    <w:p w14:paraId="01690C33" w14:textId="77777777" w:rsidR="00453EF6" w:rsidRDefault="00453EF6"/>
    <w:sectPr w:rsidR="00453EF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F0A6F" w14:textId="77777777" w:rsidR="00831FA5" w:rsidRDefault="00831FA5">
      <w:r>
        <w:separator/>
      </w:r>
    </w:p>
  </w:endnote>
  <w:endnote w:type="continuationSeparator" w:id="0">
    <w:p w14:paraId="46D217BC" w14:textId="77777777" w:rsidR="00831FA5" w:rsidRDefault="0083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686592"/>
      <w:docPartObj>
        <w:docPartGallery w:val="Page Numbers (Bottom of Page)"/>
        <w:docPartUnique/>
      </w:docPartObj>
    </w:sdtPr>
    <w:sdtEndPr/>
    <w:sdtContent>
      <w:p w14:paraId="66429BDC" w14:textId="77777777" w:rsidR="00453EF6" w:rsidRDefault="007D69F7">
        <w:pPr>
          <w:pStyle w:val="Footer"/>
          <w:jc w:val="center"/>
        </w:pPr>
        <w:r>
          <w:rPr>
            <w:sz w:val="20"/>
          </w:rPr>
          <w:fldChar w:fldCharType="begin"/>
        </w:r>
        <w:r>
          <w:instrText>PAGE</w:instrText>
        </w:r>
        <w:r>
          <w:fldChar w:fldCharType="separate"/>
        </w:r>
        <w:r w:rsidR="002147F3">
          <w:rPr>
            <w:noProof/>
          </w:rPr>
          <w:t>2</w:t>
        </w:r>
        <w:r>
          <w:fldChar w:fldCharType="end"/>
        </w:r>
      </w:p>
    </w:sdtContent>
  </w:sdt>
  <w:p w14:paraId="24622808" w14:textId="77777777" w:rsidR="00453EF6" w:rsidRDefault="007D69F7">
    <w:pPr>
      <w:pStyle w:val="Footer"/>
    </w:pPr>
    <w:r>
      <w:rPr>
        <w:noProof/>
        <w:lang w:val="bg-BG" w:eastAsia="bg-BG"/>
      </w:rPr>
      <w:drawing>
        <wp:anchor distT="0" distB="5715" distL="114300" distR="115570" simplePos="0" relativeHeight="6" behindDoc="1" locked="0" layoutInCell="1" allowOverlap="1" wp14:anchorId="1A539B14" wp14:editId="14711DB1">
          <wp:simplePos x="0" y="0"/>
          <wp:positionH relativeFrom="column">
            <wp:posOffset>3462655</wp:posOffset>
          </wp:positionH>
          <wp:positionV relativeFrom="paragraph">
            <wp:posOffset>43815</wp:posOffset>
          </wp:positionV>
          <wp:extent cx="1979930" cy="4133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413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EC621" w14:textId="77777777" w:rsidR="00831FA5" w:rsidRDefault="00831FA5">
      <w:r>
        <w:separator/>
      </w:r>
    </w:p>
  </w:footnote>
  <w:footnote w:type="continuationSeparator" w:id="0">
    <w:p w14:paraId="1B60D5FB" w14:textId="77777777" w:rsidR="00831FA5" w:rsidRDefault="0083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878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878"/>
    </w:tblGrid>
    <w:tr w:rsidR="00453EF6" w14:paraId="19AD38E7" w14:textId="77777777">
      <w:trPr>
        <w:trHeight w:val="713"/>
        <w:jc w:val="center"/>
      </w:trPr>
      <w:tc>
        <w:tcPr>
          <w:tcW w:w="6878" w:type="dxa"/>
          <w:shd w:val="clear" w:color="auto" w:fill="auto"/>
        </w:tcPr>
        <w:p w14:paraId="6F0F8D33" w14:textId="77777777" w:rsidR="00453EF6" w:rsidRDefault="007D69F7">
          <w:pPr>
            <w:spacing w:after="120"/>
            <w:jc w:val="center"/>
            <w:rPr>
              <w:rFonts w:ascii="Arial" w:hAnsi="Arial" w:cs="Arial"/>
              <w:b/>
              <w:spacing w:val="-1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spacing w:val="-10"/>
              <w:sz w:val="22"/>
              <w:szCs w:val="22"/>
              <w:lang w:val="bg-BG"/>
            </w:rPr>
            <w:t>МИНИСТЕРСТВО НА ТРУДА И СОЦИАЛНАТА ПОЛИТИКА</w:t>
          </w:r>
        </w:p>
        <w:p w14:paraId="42A8C168" w14:textId="77777777" w:rsidR="00453EF6" w:rsidRDefault="007D69F7">
          <w:pPr>
            <w:spacing w:line="259" w:lineRule="auto"/>
            <w:jc w:val="center"/>
            <w:rPr>
              <w:rFonts w:ascii="Arial" w:hAnsi="Arial" w:cs="Arial"/>
              <w:color w:val="5A5A5A"/>
              <w:spacing w:val="15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color w:val="5A5A5A"/>
              <w:spacing w:val="15"/>
              <w:sz w:val="22"/>
              <w:szCs w:val="22"/>
              <w:lang w:val="bg-BG"/>
            </w:rPr>
            <w:t>Програма „Развитие на човешките ресурси“</w:t>
          </w:r>
        </w:p>
        <w:p w14:paraId="5F109190" w14:textId="77777777" w:rsidR="00453EF6" w:rsidRDefault="00453EF6">
          <w:pPr>
            <w:snapToGrid w:val="0"/>
          </w:pPr>
        </w:p>
      </w:tc>
    </w:tr>
  </w:tbl>
  <w:p w14:paraId="256CA580" w14:textId="77777777" w:rsidR="00453EF6" w:rsidRDefault="00453E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23F41"/>
    <w:multiLevelType w:val="hybridMultilevel"/>
    <w:tmpl w:val="33DA7AB6"/>
    <w:lvl w:ilvl="0" w:tplc="197616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3E44BD"/>
    <w:multiLevelType w:val="hybridMultilevel"/>
    <w:tmpl w:val="7D1C38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97A85"/>
    <w:multiLevelType w:val="multilevel"/>
    <w:tmpl w:val="04F0D85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C17E90"/>
    <w:multiLevelType w:val="hybridMultilevel"/>
    <w:tmpl w:val="4B3EEFDA"/>
    <w:lvl w:ilvl="0" w:tplc="04020001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" w15:restartNumberingAfterBreak="0">
    <w:nsid w:val="2A7F76A7"/>
    <w:multiLevelType w:val="hybridMultilevel"/>
    <w:tmpl w:val="4A90DC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13EC8"/>
    <w:multiLevelType w:val="multilevel"/>
    <w:tmpl w:val="E1424B48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493596"/>
    <w:multiLevelType w:val="multilevel"/>
    <w:tmpl w:val="F164235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6DB7751"/>
    <w:multiLevelType w:val="hybridMultilevel"/>
    <w:tmpl w:val="BA64FFA6"/>
    <w:lvl w:ilvl="0" w:tplc="246E0B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4C4F68"/>
    <w:multiLevelType w:val="multilevel"/>
    <w:tmpl w:val="5B4E17A2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DF501D"/>
    <w:multiLevelType w:val="multilevel"/>
    <w:tmpl w:val="77AEF3FC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F21A7D"/>
    <w:multiLevelType w:val="multilevel"/>
    <w:tmpl w:val="EB4689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D172C2E"/>
    <w:multiLevelType w:val="hybridMultilevel"/>
    <w:tmpl w:val="85EC1FFA"/>
    <w:lvl w:ilvl="0" w:tplc="090C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14B15"/>
    <w:multiLevelType w:val="hybridMultilevel"/>
    <w:tmpl w:val="9E466B82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133041"/>
    <w:multiLevelType w:val="multilevel"/>
    <w:tmpl w:val="C40CA7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4"/>
      <w:numFmt w:val="bullet"/>
      <w:lvlText w:val="•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6A115F"/>
    <w:multiLevelType w:val="hybridMultilevel"/>
    <w:tmpl w:val="5A945C86"/>
    <w:lvl w:ilvl="0" w:tplc="04020001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15" w15:restartNumberingAfterBreak="0">
    <w:nsid w:val="6829350A"/>
    <w:multiLevelType w:val="hybridMultilevel"/>
    <w:tmpl w:val="0C00A5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5DE4"/>
    <w:multiLevelType w:val="multilevel"/>
    <w:tmpl w:val="7BDC2F4A"/>
    <w:lvl w:ilvl="0">
      <w:start w:val="1"/>
      <w:numFmt w:val="bullet"/>
      <w:lvlText w:val=""/>
      <w:lvlJc w:val="left"/>
      <w:pPr>
        <w:ind w:left="151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5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7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1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3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7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C9155DF"/>
    <w:multiLevelType w:val="hybridMultilevel"/>
    <w:tmpl w:val="7B98D940"/>
    <w:lvl w:ilvl="0" w:tplc="246E0B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6E0727"/>
    <w:multiLevelType w:val="hybridMultilevel"/>
    <w:tmpl w:val="169E2D32"/>
    <w:lvl w:ilvl="0" w:tplc="0402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6"/>
  </w:num>
  <w:num w:numId="5">
    <w:abstractNumId w:val="16"/>
  </w:num>
  <w:num w:numId="6">
    <w:abstractNumId w:val="9"/>
  </w:num>
  <w:num w:numId="7">
    <w:abstractNumId w:val="8"/>
  </w:num>
  <w:num w:numId="8">
    <w:abstractNumId w:val="10"/>
  </w:num>
  <w:num w:numId="9">
    <w:abstractNumId w:val="11"/>
  </w:num>
  <w:num w:numId="10">
    <w:abstractNumId w:val="3"/>
  </w:num>
  <w:num w:numId="11">
    <w:abstractNumId w:val="1"/>
  </w:num>
  <w:num w:numId="12">
    <w:abstractNumId w:val="15"/>
  </w:num>
  <w:num w:numId="13">
    <w:abstractNumId w:val="4"/>
  </w:num>
  <w:num w:numId="14">
    <w:abstractNumId w:val="18"/>
  </w:num>
  <w:num w:numId="15">
    <w:abstractNumId w:val="14"/>
  </w:num>
  <w:num w:numId="16">
    <w:abstractNumId w:val="7"/>
  </w:num>
  <w:num w:numId="17">
    <w:abstractNumId w:val="12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F6"/>
    <w:rsid w:val="00025EC7"/>
    <w:rsid w:val="000812F9"/>
    <w:rsid w:val="000E478B"/>
    <w:rsid w:val="001514C4"/>
    <w:rsid w:val="001A7786"/>
    <w:rsid w:val="001C2760"/>
    <w:rsid w:val="001D4424"/>
    <w:rsid w:val="002147F3"/>
    <w:rsid w:val="002B44E3"/>
    <w:rsid w:val="00347513"/>
    <w:rsid w:val="00352763"/>
    <w:rsid w:val="003A2324"/>
    <w:rsid w:val="003F3038"/>
    <w:rsid w:val="00433AAC"/>
    <w:rsid w:val="0044160D"/>
    <w:rsid w:val="00453EF6"/>
    <w:rsid w:val="00487F17"/>
    <w:rsid w:val="004A2F90"/>
    <w:rsid w:val="004C1692"/>
    <w:rsid w:val="00545E88"/>
    <w:rsid w:val="00552399"/>
    <w:rsid w:val="005E3525"/>
    <w:rsid w:val="005E3B4D"/>
    <w:rsid w:val="005E4FEC"/>
    <w:rsid w:val="00601532"/>
    <w:rsid w:val="00635EED"/>
    <w:rsid w:val="00642022"/>
    <w:rsid w:val="006630AF"/>
    <w:rsid w:val="00686D35"/>
    <w:rsid w:val="006A050B"/>
    <w:rsid w:val="00721D4E"/>
    <w:rsid w:val="007447AB"/>
    <w:rsid w:val="00764BF4"/>
    <w:rsid w:val="00775FE1"/>
    <w:rsid w:val="007C5164"/>
    <w:rsid w:val="007D69F7"/>
    <w:rsid w:val="00831FA5"/>
    <w:rsid w:val="00867E47"/>
    <w:rsid w:val="008762BB"/>
    <w:rsid w:val="008B50AC"/>
    <w:rsid w:val="008D6892"/>
    <w:rsid w:val="009340D5"/>
    <w:rsid w:val="00934481"/>
    <w:rsid w:val="00967CD6"/>
    <w:rsid w:val="009A2072"/>
    <w:rsid w:val="009A7B4C"/>
    <w:rsid w:val="009B5552"/>
    <w:rsid w:val="009C1F18"/>
    <w:rsid w:val="00A865F1"/>
    <w:rsid w:val="00A87DD8"/>
    <w:rsid w:val="00AD49C5"/>
    <w:rsid w:val="00B57EC3"/>
    <w:rsid w:val="00BB376E"/>
    <w:rsid w:val="00BD3F98"/>
    <w:rsid w:val="00C1322D"/>
    <w:rsid w:val="00C60816"/>
    <w:rsid w:val="00C96254"/>
    <w:rsid w:val="00CC12D3"/>
    <w:rsid w:val="00CE5632"/>
    <w:rsid w:val="00D00B25"/>
    <w:rsid w:val="00D40B66"/>
    <w:rsid w:val="00D655DF"/>
    <w:rsid w:val="00D96C4C"/>
    <w:rsid w:val="00DB075E"/>
    <w:rsid w:val="00DF5C4F"/>
    <w:rsid w:val="00E91F73"/>
    <w:rsid w:val="00EA0992"/>
    <w:rsid w:val="00EB3688"/>
    <w:rsid w:val="00F32792"/>
    <w:rsid w:val="00F530AB"/>
    <w:rsid w:val="00F607CA"/>
    <w:rsid w:val="00F617FA"/>
    <w:rsid w:val="00F63EDF"/>
    <w:rsid w:val="00F64BEA"/>
    <w:rsid w:val="00F814D1"/>
    <w:rsid w:val="00FB6CEA"/>
    <w:rsid w:val="00FC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27A46"/>
  <w15:docId w15:val="{15ED581E-9276-448C-922B-4C9CCF89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BE"/>
    <w:pPr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3734F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0D3272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734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0D3272"/>
    <w:rPr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65359"/>
    <w:rPr>
      <w:sz w:val="20"/>
    </w:rPr>
  </w:style>
  <w:style w:type="paragraph" w:styleId="ListParagraph">
    <w:name w:val="List Paragraph"/>
    <w:basedOn w:val="Normal"/>
    <w:uiPriority w:val="34"/>
    <w:qFormat/>
    <w:rsid w:val="00376B7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E47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C0F09-299A-4C36-8E49-4E32A5D7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MEET</dc:creator>
  <dc:description/>
  <cp:lastModifiedBy>Office manager</cp:lastModifiedBy>
  <cp:revision>10</cp:revision>
  <cp:lastPrinted>2025-05-28T05:37:00Z</cp:lastPrinted>
  <dcterms:created xsi:type="dcterms:W3CDTF">2025-05-30T05:53:00Z</dcterms:created>
  <dcterms:modified xsi:type="dcterms:W3CDTF">2025-06-26T08:44:00Z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